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8" w:type="dxa"/>
        <w:tblInd w:w="93" w:type="dxa"/>
        <w:tblLook w:val="00A0"/>
      </w:tblPr>
      <w:tblGrid>
        <w:gridCol w:w="638"/>
        <w:gridCol w:w="7473"/>
        <w:gridCol w:w="1368"/>
      </w:tblGrid>
      <w:tr w:rsidR="004C1F39" w:rsidRPr="006113D4" w:rsidTr="00FC076F">
        <w:trPr>
          <w:trHeight w:val="300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C076F">
              <w:rPr>
                <w:rFonts w:cs="Calibri"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Приложение 11</w:t>
            </w:r>
          </w:p>
        </w:tc>
      </w:tr>
      <w:tr w:rsidR="004C1F39" w:rsidRPr="006113D4" w:rsidTr="00FC076F">
        <w:trPr>
          <w:trHeight w:val="300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C076F">
              <w:rPr>
                <w:rFonts w:cs="Calibri"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к решению сессии Совета народных депутатов</w:t>
            </w:r>
          </w:p>
        </w:tc>
      </w:tr>
      <w:tr w:rsidR="004C1F39" w:rsidRPr="006113D4" w:rsidTr="00FC076F">
        <w:trPr>
          <w:trHeight w:val="300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C076F">
              <w:rPr>
                <w:rFonts w:cs="Calibri"/>
                <w:color w:val="000000"/>
                <w:sz w:val="18"/>
                <w:szCs w:val="18"/>
                <w:lang w:eastAsia="ru-RU"/>
              </w:rPr>
              <w:t>Россошанского муниципального района</w:t>
            </w:r>
          </w:p>
        </w:tc>
      </w:tr>
      <w:tr w:rsidR="004C1F39" w:rsidRPr="006113D4" w:rsidTr="00FC076F">
        <w:trPr>
          <w:trHeight w:val="300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 w:rsidRPr="00FC076F">
              <w:rPr>
                <w:rFonts w:cs="Calibri"/>
                <w:color w:val="000000"/>
                <w:sz w:val="18"/>
                <w:szCs w:val="18"/>
                <w:lang w:eastAsia="ru-RU"/>
              </w:rPr>
              <w:t>"Об исполнении районного бюджета за 2013 год "</w:t>
            </w:r>
          </w:p>
        </w:tc>
      </w:tr>
      <w:tr w:rsidR="004C1F39" w:rsidRPr="006113D4" w:rsidTr="00FC076F">
        <w:trPr>
          <w:trHeight w:val="300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ru-RU"/>
              </w:rPr>
              <w:t>От 30.07.2014 г. № 66</w:t>
            </w:r>
          </w:p>
        </w:tc>
      </w:tr>
      <w:tr w:rsidR="004C1F39" w:rsidRPr="006113D4" w:rsidTr="00FC076F">
        <w:trPr>
          <w:trHeight w:val="300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7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4C1F39" w:rsidRPr="006113D4" w:rsidTr="00FC076F">
        <w:trPr>
          <w:trHeight w:val="300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7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4C1F39" w:rsidRPr="006113D4" w:rsidTr="00FC076F">
        <w:trPr>
          <w:trHeight w:val="31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3" w:type="dxa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076F">
              <w:rPr>
                <w:rFonts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  Распределение дотаций на выравнивание бюджетной </w:t>
            </w:r>
            <w:r>
              <w:rPr>
                <w:rFonts w:cs="Calibri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C076F">
              <w:rPr>
                <w:rFonts w:cs="Calibri"/>
                <w:b/>
                <w:bCs/>
                <w:color w:val="000000"/>
                <w:sz w:val="24"/>
                <w:szCs w:val="24"/>
                <w:lang w:eastAsia="ru-RU"/>
              </w:rPr>
              <w:t>беспеченности поселений  Россошанского муниципального района из районного Фонда финансовой поддержки поселений за 2013 год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C1F39" w:rsidRPr="006113D4" w:rsidTr="00FC076F">
        <w:trPr>
          <w:trHeight w:val="31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3" w:type="dxa"/>
            <w:vMerge/>
            <w:tcBorders>
              <w:left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C1F39" w:rsidRPr="006113D4" w:rsidTr="00FC076F">
        <w:trPr>
          <w:trHeight w:val="31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3" w:type="dxa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C1F39" w:rsidRPr="006113D4" w:rsidTr="00FC076F">
        <w:trPr>
          <w:trHeight w:val="31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C1F39" w:rsidRPr="006113D4" w:rsidTr="00FC076F">
        <w:trPr>
          <w:trHeight w:val="80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7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</w:tr>
      <w:tr w:rsidR="004C1F39" w:rsidRPr="006113D4" w:rsidTr="00FC076F">
        <w:trPr>
          <w:trHeight w:val="63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076F">
              <w:rPr>
                <w:rFonts w:cs="Calibri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076F">
              <w:rPr>
                <w:rFonts w:cs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поселения Россошанского муниципального района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076F">
              <w:rPr>
                <w:rFonts w:cs="Calibri"/>
                <w:b/>
                <w:bCs/>
                <w:color w:val="000000"/>
                <w:sz w:val="24"/>
                <w:szCs w:val="24"/>
                <w:lang w:eastAsia="ru-RU"/>
              </w:rPr>
              <w:t>Исполнено   (тыс.руб.)</w:t>
            </w:r>
          </w:p>
        </w:tc>
      </w:tr>
      <w:tr w:rsidR="004C1F39" w:rsidRPr="006113D4" w:rsidTr="00FC076F">
        <w:trPr>
          <w:trHeight w:val="31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C076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Алейниковское сельское поселение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C076F">
              <w:rPr>
                <w:rFonts w:cs="Calibri"/>
                <w:color w:val="000000"/>
                <w:sz w:val="24"/>
                <w:szCs w:val="24"/>
                <w:lang w:eastAsia="ru-RU"/>
              </w:rPr>
              <w:t>106</w:t>
            </w:r>
          </w:p>
        </w:tc>
      </w:tr>
      <w:tr w:rsidR="004C1F39" w:rsidRPr="006113D4" w:rsidTr="00FC076F">
        <w:trPr>
          <w:trHeight w:val="43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2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Александровское сельское поселение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806</w:t>
            </w:r>
          </w:p>
        </w:tc>
      </w:tr>
      <w:tr w:rsidR="004C1F39" w:rsidRPr="006113D4" w:rsidTr="00FC076F">
        <w:trPr>
          <w:trHeight w:val="43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3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Архиповское сельское поселение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6601</w:t>
            </w:r>
          </w:p>
        </w:tc>
      </w:tr>
      <w:tr w:rsidR="004C1F39" w:rsidRPr="006113D4" w:rsidTr="00FC076F">
        <w:trPr>
          <w:trHeight w:val="43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4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Евстратовское сельское поселение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27</w:t>
            </w:r>
          </w:p>
        </w:tc>
      </w:tr>
      <w:tr w:rsidR="004C1F39" w:rsidRPr="006113D4" w:rsidTr="00FC076F">
        <w:trPr>
          <w:trHeight w:val="43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5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Жилинское сельское поселение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1198</w:t>
            </w:r>
          </w:p>
        </w:tc>
      </w:tr>
      <w:tr w:rsidR="004C1F39" w:rsidRPr="006113D4" w:rsidTr="00FC076F">
        <w:trPr>
          <w:trHeight w:val="43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6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Копенкинское сельское поселение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1562</w:t>
            </w:r>
          </w:p>
        </w:tc>
      </w:tr>
      <w:tr w:rsidR="004C1F39" w:rsidRPr="006113D4" w:rsidTr="00FC076F">
        <w:trPr>
          <w:trHeight w:val="43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7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Кривоносовское сельское поселение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2415</w:t>
            </w:r>
          </w:p>
        </w:tc>
      </w:tr>
      <w:tr w:rsidR="004C1F39" w:rsidRPr="006113D4" w:rsidTr="00FC076F">
        <w:trPr>
          <w:trHeight w:val="43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8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Криничанское сельское поселение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1598</w:t>
            </w:r>
          </w:p>
        </w:tc>
      </w:tr>
      <w:tr w:rsidR="004C1F39" w:rsidRPr="006113D4" w:rsidTr="00FC076F">
        <w:trPr>
          <w:trHeight w:val="43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9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Лизиновское сельское поселение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1820</w:t>
            </w:r>
          </w:p>
        </w:tc>
      </w:tr>
      <w:tr w:rsidR="004C1F39" w:rsidRPr="006113D4" w:rsidTr="00FC076F">
        <w:trPr>
          <w:trHeight w:val="43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10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Морозовское сельское поселение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2250</w:t>
            </w:r>
          </w:p>
        </w:tc>
      </w:tr>
      <w:tr w:rsidR="004C1F39" w:rsidRPr="006113D4" w:rsidTr="00FC076F">
        <w:trPr>
          <w:trHeight w:val="43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11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Новокалитвенское сельское поселение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652</w:t>
            </w:r>
          </w:p>
        </w:tc>
      </w:tr>
      <w:tr w:rsidR="004C1F39" w:rsidRPr="006113D4" w:rsidTr="00FC076F">
        <w:trPr>
          <w:trHeight w:val="43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12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Новопостояловское сельское поселение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479</w:t>
            </w:r>
          </w:p>
        </w:tc>
      </w:tr>
      <w:tr w:rsidR="004C1F39" w:rsidRPr="006113D4" w:rsidTr="00FC076F">
        <w:trPr>
          <w:trHeight w:val="43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13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Подгоренское сельское поселение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736</w:t>
            </w:r>
          </w:p>
        </w:tc>
      </w:tr>
      <w:tr w:rsidR="004C1F39" w:rsidRPr="006113D4" w:rsidTr="00FC076F">
        <w:trPr>
          <w:trHeight w:val="43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14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Поповское сельское поселение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1108</w:t>
            </w:r>
          </w:p>
        </w:tc>
      </w:tr>
      <w:tr w:rsidR="004C1F39" w:rsidRPr="006113D4" w:rsidTr="00FC076F">
        <w:trPr>
          <w:trHeight w:val="43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15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Старокалитвенское сельское поселение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3625</w:t>
            </w:r>
          </w:p>
        </w:tc>
      </w:tr>
      <w:tr w:rsidR="004C1F39" w:rsidRPr="006113D4" w:rsidTr="00FC076F">
        <w:trPr>
          <w:trHeight w:val="43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16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Шекаловское сельское поселение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805</w:t>
            </w:r>
          </w:p>
        </w:tc>
      </w:tr>
      <w:tr w:rsidR="004C1F39" w:rsidRPr="006113D4" w:rsidTr="00FC076F">
        <w:trPr>
          <w:trHeight w:val="43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17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Шрамовское сельское поселение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1887</w:t>
            </w:r>
          </w:p>
        </w:tc>
      </w:tr>
      <w:tr w:rsidR="004C1F39" w:rsidRPr="006113D4" w:rsidTr="00FC076F">
        <w:trPr>
          <w:trHeight w:val="43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7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Всего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1F39" w:rsidRPr="00FC076F" w:rsidRDefault="004C1F39" w:rsidP="00FC076F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C076F">
              <w:rPr>
                <w:rFonts w:cs="Calibri"/>
                <w:color w:val="000000"/>
                <w:lang w:eastAsia="ru-RU"/>
              </w:rPr>
              <w:t>27675</w:t>
            </w:r>
          </w:p>
        </w:tc>
      </w:tr>
    </w:tbl>
    <w:p w:rsidR="004C1F39" w:rsidRDefault="004C1F39"/>
    <w:sectPr w:rsidR="004C1F39" w:rsidSect="00FC076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076F"/>
    <w:rsid w:val="004C1F39"/>
    <w:rsid w:val="005544E0"/>
    <w:rsid w:val="006113D4"/>
    <w:rsid w:val="008A4414"/>
    <w:rsid w:val="00CF2635"/>
    <w:rsid w:val="00EF11D4"/>
    <w:rsid w:val="00FC0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4E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9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207</Words>
  <Characters>1186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buh1</dc:creator>
  <cp:keywords/>
  <dc:description/>
  <cp:lastModifiedBy>User</cp:lastModifiedBy>
  <cp:revision>3</cp:revision>
  <cp:lastPrinted>2014-04-22T06:55:00Z</cp:lastPrinted>
  <dcterms:created xsi:type="dcterms:W3CDTF">2014-04-22T06:51:00Z</dcterms:created>
  <dcterms:modified xsi:type="dcterms:W3CDTF">2014-07-31T06:00:00Z</dcterms:modified>
</cp:coreProperties>
</file>